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72" w:rsidRDefault="00450F72" w:rsidP="00450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F72" w:rsidRPr="00A8763B" w:rsidRDefault="00450F72" w:rsidP="00450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63B">
        <w:rPr>
          <w:rFonts w:ascii="Times New Roman" w:hAnsi="Times New Roman" w:cs="Times New Roman"/>
          <w:b/>
          <w:sz w:val="24"/>
          <w:szCs w:val="24"/>
          <w:u w:val="single"/>
        </w:rPr>
        <w:t>ПАМЯТКА НАСЕЛЕНИЮ ПО БЕЗОПАСНОМУ ПОЛЬЗОВАНИЮ ГАЗОМ В БЫТУ</w:t>
      </w:r>
    </w:p>
    <w:p w:rsidR="00450F72" w:rsidRPr="00A8763B" w:rsidRDefault="00450F72" w:rsidP="00450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3B">
        <w:rPr>
          <w:rFonts w:ascii="Times New Roman" w:hAnsi="Times New Roman" w:cs="Times New Roman"/>
          <w:b/>
          <w:sz w:val="24"/>
          <w:szCs w:val="24"/>
        </w:rPr>
        <w:t>Уважаемые жильцы!</w:t>
      </w:r>
    </w:p>
    <w:p w:rsidR="00450F72" w:rsidRPr="00A8763B" w:rsidRDefault="00450F72" w:rsidP="00450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63B">
        <w:rPr>
          <w:rFonts w:ascii="Times New Roman" w:hAnsi="Times New Roman" w:cs="Times New Roman"/>
          <w:b/>
          <w:sz w:val="24"/>
          <w:szCs w:val="24"/>
          <w:u w:val="single"/>
        </w:rPr>
        <w:t>Во избежание несчастных случаев при пользовании газом в быту: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О внезапном прекращении газоснабжения, о слабом горении пламени конфорок плиты, об обнаружении запаха газа немедленно сообщите в аварийную службу по телефону</w:t>
      </w:r>
      <w:r w:rsidRPr="009C0F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0F6D">
        <w:rPr>
          <w:rFonts w:ascii="Times New Roman" w:hAnsi="Times New Roman" w:cs="Times New Roman"/>
          <w:b/>
          <w:sz w:val="24"/>
          <w:szCs w:val="24"/>
          <w:u w:val="single"/>
        </w:rPr>
        <w:t>124; 724-33-03 или 04.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До прибытия аварийной бригады не пользуйтесь электроприборами и открытым огнем, не курите, организуйте проветривание помещения.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Об обнаружении посторонних предметов и подозрительных лиц  вблизи газовых сетей, сообщайте в аварийную службу по телефону</w:t>
      </w:r>
      <w:r w:rsidRPr="009C0F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0F6D">
        <w:rPr>
          <w:rFonts w:ascii="Times New Roman" w:hAnsi="Times New Roman" w:cs="Times New Roman"/>
          <w:b/>
          <w:sz w:val="24"/>
          <w:szCs w:val="24"/>
          <w:u w:val="single"/>
        </w:rPr>
        <w:t>124; 724-33-03 или 04.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Не оставляйте без присмотра работающие газовые приборы.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Не допускайте к пользованию газом детей и лиц в нетрезвом состоянии.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Следите за неисправностью и работоспособностью вентиляционных и дымовых каналов.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Не пользуйтесь газовыми баллонами в многоквартирных жилых домах.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Не производите самовольно перестановку, замену, ремонт газовых приборов.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Не препятствуйте доступу специалистов  (по удостоверению) для проведения работ по техническому обслуживанию газовых плит, газовых колонок, выполняемых работниками ООО «Газэнергосервис».</w:t>
      </w:r>
    </w:p>
    <w:p w:rsidR="00450F72" w:rsidRPr="00A8763B" w:rsidRDefault="00450F72" w:rsidP="00450F7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Информациюо дате и времени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проведения </w:t>
      </w:r>
      <w:r w:rsidRPr="00A8763B">
        <w:rPr>
          <w:rFonts w:ascii="Times New Roman" w:hAnsi="Times New Roman" w:cs="Times New Roman"/>
          <w:b/>
          <w:sz w:val="20"/>
          <w:szCs w:val="20"/>
        </w:rPr>
        <w:t xml:space="preserve"> работ Вы можете узнать по тел. диспетчера ООО «Газэнергосервис», либо по телефону своей Управляющей компании.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Соблюдайте срок эксплуатации газоиспользующего оборудования (в соответствии с паспортом завода – изготовителя).</w:t>
      </w:r>
    </w:p>
    <w:p w:rsidR="00450F72" w:rsidRPr="00A8763B" w:rsidRDefault="00450F72" w:rsidP="00450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63B">
        <w:rPr>
          <w:rFonts w:ascii="Times New Roman" w:hAnsi="Times New Roman" w:cs="Times New Roman"/>
          <w:b/>
          <w:sz w:val="20"/>
          <w:szCs w:val="20"/>
        </w:rPr>
        <w:t>Заключите договор со специализированной организацией, на техническое обслуживание внутриквартирного газового оборудования (газовая пли</w:t>
      </w:r>
      <w:bookmarkStart w:id="0" w:name="_GoBack"/>
      <w:bookmarkEnd w:id="0"/>
      <w:r w:rsidRPr="00A8763B">
        <w:rPr>
          <w:rFonts w:ascii="Times New Roman" w:hAnsi="Times New Roman" w:cs="Times New Roman"/>
          <w:b/>
          <w:sz w:val="20"/>
          <w:szCs w:val="20"/>
        </w:rPr>
        <w:t>та, газовая колонка).</w:t>
      </w:r>
    </w:p>
    <w:p w:rsidR="00450F72" w:rsidRPr="00450F72" w:rsidRDefault="00450F72" w:rsidP="00450F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50F72">
        <w:rPr>
          <w:rFonts w:ascii="Times New Roman" w:hAnsi="Times New Roman" w:cs="Times New Roman"/>
          <w:b/>
          <w:u w:val="single"/>
        </w:rPr>
        <w:t>ООО «ГАЗЭНЕРГОСЕРВИС»</w:t>
      </w:r>
    </w:p>
    <w:p w:rsidR="00450F72" w:rsidRPr="00450F72" w:rsidRDefault="00450F72" w:rsidP="00450F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0F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ул. Шаумяна, 122 -  724-33-06, 724-33-02;724-33-03 – пн.-чт. с 8-00 до 17-00 ; пт.с 8-00 до 16-00 (кроме субботы, воскресенья); </w:t>
      </w:r>
    </w:p>
    <w:p w:rsidR="00450F72" w:rsidRPr="00450F72" w:rsidRDefault="00450F72" w:rsidP="00450F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0F72">
        <w:rPr>
          <w:rFonts w:ascii="Times New Roman" w:eastAsia="Times New Roman" w:hAnsi="Times New Roman" w:cs="Times New Roman"/>
          <w:b/>
          <w:color w:val="000000"/>
          <w:lang w:eastAsia="ru-RU"/>
        </w:rPr>
        <w:t>ул. Жукова, 31 -  269-60-24 – пн.-чт. с 8-00 до 17-00 ; пт.с 8-00 до 16-00 (кроме субботы, воскресенья).</w:t>
      </w:r>
    </w:p>
    <w:p w:rsidR="00450F72" w:rsidRPr="00450F72" w:rsidRDefault="00450F72" w:rsidP="0045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0F72">
        <w:rPr>
          <w:rFonts w:ascii="Times New Roman" w:eastAsia="Times New Roman" w:hAnsi="Times New Roman" w:cs="Times New Roman"/>
          <w:b/>
          <w:color w:val="000000"/>
          <w:lang w:eastAsia="ru-RU"/>
        </w:rPr>
        <w:t>АВАРИЙНО – ДИСПЕТЧЕРСКАЯ СЛУЖБА ООО «ГАЗЭНЕРГОСЕРВИС»</w:t>
      </w:r>
    </w:p>
    <w:p w:rsidR="001E272E" w:rsidRPr="00450F72" w:rsidRDefault="00450F72" w:rsidP="0045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0F72">
        <w:rPr>
          <w:rFonts w:ascii="Times New Roman" w:eastAsia="Times New Roman" w:hAnsi="Times New Roman" w:cs="Times New Roman"/>
          <w:b/>
          <w:color w:val="000000"/>
          <w:lang w:eastAsia="ru-RU"/>
        </w:rPr>
        <w:t>тел. 124 ; 724-33-03 - круглосуточно</w:t>
      </w:r>
    </w:p>
    <w:sectPr w:rsidR="001E272E" w:rsidRPr="00450F72" w:rsidSect="00450F72">
      <w:pgSz w:w="11906" w:h="8391" w:orient="landscape" w:code="11"/>
      <w:pgMar w:top="0" w:right="1134" w:bottom="2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4DCD"/>
    <w:multiLevelType w:val="hybridMultilevel"/>
    <w:tmpl w:val="EC76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72"/>
    <w:rsid w:val="00450F72"/>
    <w:rsid w:val="00556F3E"/>
    <w:rsid w:val="006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773D"/>
  <w15:chartTrackingRefBased/>
  <w15:docId w15:val="{05A5D0C4-EA70-41F6-A789-E9343668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F3A4-6EFD-4020-AC62-57EE28E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>diakov.net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2018-02-05T07:38:00Z</dcterms:created>
  <dcterms:modified xsi:type="dcterms:W3CDTF">2018-02-05T07:40:00Z</dcterms:modified>
</cp:coreProperties>
</file>